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64" w:rsidRDefault="005B7564" w:rsidP="005B7564">
      <w:r>
        <w:t xml:space="preserve">BIO </w:t>
      </w:r>
      <w:bookmarkStart w:id="0" w:name="_GoBack"/>
      <w:bookmarkEnd w:id="0"/>
    </w:p>
    <w:p w:rsidR="005B7564" w:rsidRDefault="005B7564" w:rsidP="005B7564">
      <w:r>
        <w:t xml:space="preserve">Tim </w:t>
      </w:r>
      <w:proofErr w:type="spellStart"/>
      <w:r>
        <w:t>Tassa</w:t>
      </w:r>
      <w:proofErr w:type="spellEnd"/>
      <w:r>
        <w:t xml:space="preserve"> lives in Fairlington Meadows with his wife, Amanda; two children, Teddy and Ava; and dog, Ginny. Residents since 2014, the </w:t>
      </w:r>
      <w:proofErr w:type="spellStart"/>
      <w:r>
        <w:t>Tassa’s</w:t>
      </w:r>
      <w:proofErr w:type="spellEnd"/>
      <w:r>
        <w:t xml:space="preserve"> have enjoyed the charming community where they have started a family, taken on numerous home renovations, and have participated in many Fairlington community staples, such as the 5k run, 4</w:t>
      </w:r>
      <w:r>
        <w:rPr>
          <w:vertAlign w:val="superscript"/>
        </w:rPr>
        <w:t>th</w:t>
      </w:r>
      <w:r>
        <w:t xml:space="preserve"> of July parade, and the Farmer’s market. Tim is a Northern Virginia resident and went to high school locally at Bishop Ireton, graduated from West Virginia University, and received a Master’s from George Washington University. He is currently a Realtor with Long and Foster, and his previous jobs span various roles in journalism, and marketing and communications for area non-profits and public relations firms. He is excited to furthering his involvement in the community as a member of the Meadows board. </w:t>
      </w:r>
    </w:p>
    <w:p w:rsidR="005B7564" w:rsidRDefault="005B7564" w:rsidP="005B7564"/>
    <w:p w:rsidR="001B6904" w:rsidRDefault="001B6904"/>
    <w:sectPr w:rsidR="001B6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64"/>
    <w:rsid w:val="001B6904"/>
    <w:rsid w:val="005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42D6"/>
  <w15:chartTrackingRefBased/>
  <w15:docId w15:val="{D322930C-2340-44F0-8F80-E7E282B1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5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DDD3A008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Sabiha Noorzai-Barbour</dc:creator>
  <cp:keywords/>
  <dc:description/>
  <cp:lastModifiedBy>Sabiha Noorzai-Barbour</cp:lastModifiedBy>
  <cp:revision>1</cp:revision>
  <dcterms:created xsi:type="dcterms:W3CDTF">2019-09-12T12:45:00Z</dcterms:created>
  <dcterms:modified xsi:type="dcterms:W3CDTF">2019-09-12T12:45:00Z</dcterms:modified>
</cp:coreProperties>
</file>